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5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53B">
        <w:rPr>
          <w:rFonts w:ascii="Times New Roman" w:eastAsia="Times New Roman" w:hAnsi="Times New Roman" w:cs="Times New Roman"/>
          <w:sz w:val="28"/>
          <w:szCs w:val="28"/>
        </w:rPr>
        <w:t xml:space="preserve"> 768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2C753B" w:rsidP="002C753B">
      <w:pPr>
        <w:tabs>
          <w:tab w:val="left" w:pos="37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4E598D" w:rsidRPr="004E598D">
        <w:rPr>
          <w:rFonts w:ascii="Times New Roman" w:eastAsia="Times New Roman" w:hAnsi="Times New Roman" w:cs="Times New Roman"/>
          <w:b/>
          <w:sz w:val="28"/>
          <w:szCs w:val="28"/>
        </w:rPr>
        <w:t>Заключение договора аренды на нежилые здания, помещения муниципальной собственности без проведения торгов (аукциона)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EF2245">
        <w:rPr>
          <w:rFonts w:ascii="Times New Roman" w:eastAsia="Times New Roman" w:hAnsi="Times New Roman" w:cs="Arial"/>
          <w:sz w:val="28"/>
          <w:szCs w:val="28"/>
        </w:rPr>
        <w:t>области от 30.03.2021 г. № 7/10</w:t>
      </w:r>
      <w:r w:rsidRPr="00F13A7D">
        <w:rPr>
          <w:rFonts w:ascii="Times New Roman" w:eastAsia="Times New Roman" w:hAnsi="Times New Roman" w:cs="Arial"/>
          <w:sz w:val="28"/>
          <w:szCs w:val="28"/>
        </w:rPr>
        <w:t>-</w:t>
      </w:r>
      <w:r w:rsidR="00EF2245">
        <w:rPr>
          <w:rFonts w:ascii="Times New Roman" w:eastAsia="Times New Roman" w:hAnsi="Times New Roman" w:cs="Arial"/>
          <w:sz w:val="28"/>
          <w:szCs w:val="28"/>
        </w:rPr>
        <w:t>20</w:t>
      </w:r>
      <w:r w:rsidRPr="00F13A7D">
        <w:rPr>
          <w:rFonts w:ascii="Times New Roman" w:eastAsia="Times New Roman" w:hAnsi="Times New Roman" w:cs="Arial"/>
          <w:sz w:val="28"/>
          <w:szCs w:val="28"/>
        </w:rPr>
        <w:t>21</w:t>
      </w:r>
      <w:r w:rsidR="004E598D">
        <w:rPr>
          <w:rFonts w:ascii="Times New Roman" w:eastAsia="Times New Roman" w:hAnsi="Times New Roman" w:cs="Arial"/>
          <w:sz w:val="28"/>
          <w:szCs w:val="28"/>
        </w:rPr>
        <w:t>/Прдп27-21-20270010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«Зеленоградски</w:t>
      </w:r>
      <w:r w:rsidR="004E598D">
        <w:rPr>
          <w:rFonts w:ascii="Times New Roman" w:eastAsia="Times New Roman" w:hAnsi="Times New Roman" w:cs="Arial"/>
          <w:sz w:val="28"/>
          <w:szCs w:val="28"/>
        </w:rPr>
        <w:t>й городской округ» от 12.05.2016 г. № 915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</w:t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с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4E598D" w:rsidRPr="004E598D">
        <w:rPr>
          <w:rFonts w:ascii="Times New Roman" w:eastAsia="Times New Roman" w:hAnsi="Times New Roman" w:cs="Times New Roman"/>
          <w:sz w:val="28"/>
          <w:szCs w:val="28"/>
        </w:rPr>
        <w:t>Заключение договора аренды на нежилые здания, помещения муниципальной собственности без проведения торгов (аукциона)</w:t>
      </w:r>
      <w:r w:rsidR="004E598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«Зеленоградски</w:t>
      </w:r>
      <w:r w:rsidR="004E598D">
        <w:rPr>
          <w:rFonts w:ascii="Times New Roman" w:eastAsia="Times New Roman" w:hAnsi="Times New Roman" w:cs="Times New Roman"/>
          <w:sz w:val="28"/>
          <w:szCs w:val="28"/>
        </w:rPr>
        <w:t>й городской округ» от 12.05.2016 г. № 915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имущественных и земельных отношений администрации (Е.Н. 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Шегеда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3. Управлению делами администрации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Н.В.Бачарина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bookmarkStart w:id="0" w:name="_GoBack"/>
      <w:bookmarkEnd w:id="0"/>
    </w:p>
    <w:sectPr w:rsidR="00F13A7D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41" w:rsidRDefault="00AB3541" w:rsidP="00F8370E">
      <w:pPr>
        <w:spacing w:after="0" w:line="240" w:lineRule="auto"/>
      </w:pPr>
      <w:r>
        <w:separator/>
      </w:r>
    </w:p>
  </w:endnote>
  <w:endnote w:type="continuationSeparator" w:id="0">
    <w:p w:rsidR="00AB3541" w:rsidRDefault="00AB354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41" w:rsidRDefault="00AB3541" w:rsidP="00F8370E">
      <w:pPr>
        <w:spacing w:after="0" w:line="240" w:lineRule="auto"/>
      </w:pPr>
      <w:r>
        <w:separator/>
      </w:r>
    </w:p>
  </w:footnote>
  <w:footnote w:type="continuationSeparator" w:id="0">
    <w:p w:rsidR="00AB3541" w:rsidRDefault="00AB354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C753B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E598D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1938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3541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1D26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2EE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55C69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2245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F074-0FB0-4A92-B90B-AD905461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2021-04-02T08:28:00Z</cp:lastPrinted>
  <dcterms:created xsi:type="dcterms:W3CDTF">2021-04-02T08:38:00Z</dcterms:created>
  <dcterms:modified xsi:type="dcterms:W3CDTF">2021-04-21T06:23:00Z</dcterms:modified>
</cp:coreProperties>
</file>